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（乡镇农村人居环境整治考核奖补资金）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lang w:val="zh-CN"/>
        </w:rPr>
        <w:t>主要用于改善农村人居环境，建设美丽宜居乡村，是实施乡村正兴战略的一项重要任务，事关全面建成小康社会，事关广大农民根本福祉，事关农村社会文明和谐，为加快推进农村人居环境整治，进一步提升农村人居环境水平，制定乡镇农村人居环境整治考核制度。</w:t>
      </w: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主要县级资金构成，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县资金到位49.482728万元.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截止评价时点项目资金的实际支出情况主要到账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49.482728</w:t>
      </w:r>
      <w:r>
        <w:rPr>
          <w:rFonts w:hint="eastAsia" w:ascii="仿宋_GB2312" w:hAnsi="宋体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lang w:val="en-US" w:eastAsia="zh-CN"/>
        </w:rPr>
        <w:t>具体由五渡镇综合执法办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年初制定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lang w:val="en-US" w:eastAsia="zh-CN"/>
        </w:rPr>
        <w:t>具体使用方案，每月定期对此项目进行自评及审核上报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lang w:val="en-US" w:eastAsia="zh-CN"/>
        </w:rPr>
        <w:t>具体由五渡镇综合执法办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乡镇农村人居环境整治考核奖补资金</w:t>
      </w:r>
      <w:r>
        <w:rPr>
          <w:rFonts w:hint="eastAsia" w:ascii="仿宋_GB2312" w:hAnsi="宋体"/>
          <w:lang w:val="en-US" w:eastAsia="zh-CN"/>
        </w:rPr>
        <w:t>项目，于2023年12月底前完成了项目实施，并由镇财政所审核上报，及时完成了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49.482728</w:t>
      </w:r>
      <w:r>
        <w:rPr>
          <w:rFonts w:hint="eastAsia" w:ascii="仿宋_GB2312" w:hAnsi="宋体"/>
          <w:lang w:val="en-US" w:eastAsia="zh-CN"/>
        </w:rPr>
        <w:t>万元的补贴发放，无结余资金</w:t>
      </w:r>
      <w:r>
        <w:rPr>
          <w:rFonts w:hint="eastAsia" w:ascii="仿宋_GB2312" w:hAnsi="宋体"/>
          <w:lang w:val="zh-CN"/>
        </w:rPr>
        <w:t>。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质量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通过项目的实施，改善农村人居环境，建设美丽宜居乡村。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可持续影响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通过项目的实施，推进农村人居环境整治，进一步提升农村人居环境水平。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满意度</w:t>
      </w:r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0" w:firstLineChars="200"/>
        <w:jc w:val="both"/>
        <w:rPr>
          <w:rFonts w:hint="default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通过项目的实施，改善农村人居环境，建设美丽宜居乡村，是实施乡村正兴战略的一项重要任务，事关全面建成小康社会，事关广大农民根本福祉，事关农村社会文明和谐。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42585C"/>
    <w:multiLevelType w:val="singleLevel"/>
    <w:tmpl w:val="8742585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4B6A90"/>
    <w:rsid w:val="006F6CE7"/>
    <w:rsid w:val="00C073E9"/>
    <w:rsid w:val="00E42B1E"/>
    <w:rsid w:val="0D466608"/>
    <w:rsid w:val="0D850CC5"/>
    <w:rsid w:val="0F056DEA"/>
    <w:rsid w:val="13722809"/>
    <w:rsid w:val="19B536B9"/>
    <w:rsid w:val="1E0A5785"/>
    <w:rsid w:val="291C455A"/>
    <w:rsid w:val="2A502512"/>
    <w:rsid w:val="36926D0C"/>
    <w:rsid w:val="414A628B"/>
    <w:rsid w:val="475320F4"/>
    <w:rsid w:val="539454CB"/>
    <w:rsid w:val="53D73941"/>
    <w:rsid w:val="65A17798"/>
    <w:rsid w:val="673E27F9"/>
    <w:rsid w:val="6D950364"/>
    <w:rsid w:val="6EF16389"/>
    <w:rsid w:val="6F43205B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要什么自行车</cp:lastModifiedBy>
  <cp:lastPrinted>2022-03-15T02:21:00Z</cp:lastPrinted>
  <dcterms:modified xsi:type="dcterms:W3CDTF">2024-07-31T02:47:04Z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